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0E" w:rsidRPr="00DA1D0C" w:rsidRDefault="000D290E">
      <w:pPr>
        <w:rPr>
          <w:sz w:val="16"/>
        </w:rPr>
      </w:pPr>
    </w:p>
    <w:tbl>
      <w:tblPr>
        <w:tblStyle w:val="TableNormal"/>
        <w:tblW w:w="107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30"/>
        <w:gridCol w:w="1276"/>
        <w:gridCol w:w="735"/>
        <w:gridCol w:w="741"/>
        <w:gridCol w:w="1477"/>
        <w:gridCol w:w="1329"/>
        <w:gridCol w:w="1197"/>
        <w:gridCol w:w="6"/>
        <w:gridCol w:w="1165"/>
        <w:gridCol w:w="6"/>
      </w:tblGrid>
      <w:tr w:rsidR="000D290E" w:rsidTr="008D1769">
        <w:trPr>
          <w:trHeight w:val="791"/>
        </w:trPr>
        <w:tc>
          <w:tcPr>
            <w:tcW w:w="130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8291" w:type="dxa"/>
            <w:gridSpan w:val="8"/>
          </w:tcPr>
          <w:p w:rsidR="000D290E" w:rsidRDefault="000D290E" w:rsidP="00DC09C9">
            <w:pPr>
              <w:pStyle w:val="TableParagraph"/>
              <w:spacing w:before="2" w:line="320" w:lineRule="exact"/>
              <w:ind w:left="916" w:right="914"/>
              <w:jc w:val="center"/>
              <w:rPr>
                <w:b/>
                <w:sz w:val="28"/>
              </w:rPr>
            </w:pPr>
          </w:p>
          <w:p w:rsidR="000D290E" w:rsidRDefault="0058111C" w:rsidP="00DC09C9">
            <w:pPr>
              <w:pStyle w:val="TableParagraph"/>
              <w:spacing w:before="2" w:line="320" w:lineRule="exact"/>
              <w:ind w:left="916" w:right="9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ROL DE RESPONSÁVEIS</w:t>
            </w:r>
            <w:r w:rsidR="00A017BA">
              <w:rPr>
                <w:b/>
                <w:sz w:val="28"/>
              </w:rPr>
              <w:t>*</w:t>
            </w:r>
          </w:p>
          <w:p w:rsidR="000D290E" w:rsidRDefault="000D290E" w:rsidP="00DC09C9">
            <w:pPr>
              <w:pStyle w:val="TableParagraph"/>
              <w:spacing w:line="230" w:lineRule="exact"/>
              <w:ind w:left="916" w:right="917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0D290E" w:rsidRDefault="000D290E" w:rsidP="00DC09C9">
            <w:pPr>
              <w:pStyle w:val="TableParagraph"/>
              <w:ind w:left="99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EXERCÍCIO</w:t>
            </w:r>
          </w:p>
          <w:p w:rsidR="000D290E" w:rsidRDefault="000D290E" w:rsidP="00F10892">
            <w:pPr>
              <w:pStyle w:val="TableParagraph"/>
              <w:spacing w:before="1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F10892">
              <w:rPr>
                <w:b/>
                <w:sz w:val="24"/>
              </w:rPr>
              <w:t>5</w:t>
            </w:r>
          </w:p>
        </w:tc>
      </w:tr>
      <w:tr w:rsidR="000D290E" w:rsidTr="008D1769">
        <w:trPr>
          <w:gridAfter w:val="1"/>
          <w:wAfter w:w="6" w:type="dxa"/>
          <w:trHeight w:val="366"/>
        </w:trPr>
        <w:tc>
          <w:tcPr>
            <w:tcW w:w="2836" w:type="dxa"/>
            <w:gridSpan w:val="2"/>
          </w:tcPr>
          <w:p w:rsidR="000D290E" w:rsidRDefault="000D290E" w:rsidP="005A1FE9">
            <w:pPr>
              <w:pStyle w:val="TableParagraph"/>
              <w:spacing w:line="182" w:lineRule="exact"/>
              <w:ind w:left="28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CÓD. UG / GESTÃO - SIGLA UGs RELACIONADAS</w:t>
            </w:r>
          </w:p>
        </w:tc>
        <w:tc>
          <w:tcPr>
            <w:tcW w:w="7926" w:type="dxa"/>
            <w:gridSpan w:val="8"/>
            <w:vMerge w:val="restart"/>
          </w:tcPr>
          <w:p w:rsidR="000D290E" w:rsidRDefault="000D290E" w:rsidP="00DC09C9">
            <w:pPr>
              <w:pStyle w:val="TableParagraph"/>
              <w:rPr>
                <w:rFonts w:ascii="Calibri"/>
                <w:sz w:val="18"/>
              </w:rPr>
            </w:pPr>
          </w:p>
          <w:p w:rsidR="000D290E" w:rsidRDefault="000D290E" w:rsidP="00DC09C9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0D290E" w:rsidRDefault="000D290E" w:rsidP="00537910">
            <w:pPr>
              <w:pStyle w:val="TableParagraph"/>
              <w:ind w:left="-2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&lt;&lt;NOME DO ÓRGÃO/ENTIDADE/FUNDO&gt;&gt;</w:t>
            </w:r>
          </w:p>
        </w:tc>
      </w:tr>
      <w:tr w:rsidR="000D290E" w:rsidTr="008D1769">
        <w:trPr>
          <w:gridAfter w:val="1"/>
          <w:wAfter w:w="6" w:type="dxa"/>
          <w:trHeight w:val="954"/>
        </w:trPr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0D290E" w:rsidRDefault="000D290E" w:rsidP="00DC09C9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8" w:line="160" w:lineRule="exact"/>
              <w:ind w:right="-29"/>
              <w:rPr>
                <w:sz w:val="14"/>
              </w:rPr>
            </w:pPr>
            <w:r>
              <w:rPr>
                <w:sz w:val="14"/>
                <w:shd w:val="clear" w:color="auto" w:fill="D9D9D9"/>
              </w:rPr>
              <w:t>&lt;&lt;Código</w:t>
            </w:r>
            <w:r>
              <w:rPr>
                <w:spacing w:val="-7"/>
                <w:sz w:val="14"/>
                <w:shd w:val="clear" w:color="auto" w:fill="D9D9D9"/>
              </w:rPr>
              <w:t xml:space="preserve"> </w:t>
            </w:r>
            <w:r>
              <w:rPr>
                <w:spacing w:val="-3"/>
                <w:sz w:val="14"/>
                <w:shd w:val="clear" w:color="auto" w:fill="D9D9D9"/>
              </w:rPr>
              <w:t xml:space="preserve">UG &gt;&gt;&lt;&lt; Gestão&gt;&gt; &lt;&lt;Sigla UG&gt;&gt; </w:t>
            </w:r>
          </w:p>
          <w:p w:rsidR="000D290E" w:rsidRDefault="000D290E" w:rsidP="000D290E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8" w:line="160" w:lineRule="exact"/>
              <w:ind w:right="-29"/>
              <w:rPr>
                <w:sz w:val="14"/>
              </w:rPr>
            </w:pPr>
            <w:r>
              <w:rPr>
                <w:spacing w:val="-14"/>
                <w:w w:val="99"/>
                <w:sz w:val="14"/>
                <w:shd w:val="clear" w:color="auto" w:fill="D9D9D9"/>
              </w:rPr>
              <w:t xml:space="preserve"> </w:t>
            </w:r>
            <w:r>
              <w:rPr>
                <w:sz w:val="14"/>
                <w:shd w:val="clear" w:color="auto" w:fill="D9D9D9"/>
              </w:rPr>
              <w:t>&lt;&lt;Código</w:t>
            </w:r>
            <w:r>
              <w:rPr>
                <w:spacing w:val="-7"/>
                <w:sz w:val="14"/>
                <w:shd w:val="clear" w:color="auto" w:fill="D9D9D9"/>
              </w:rPr>
              <w:t xml:space="preserve"> </w:t>
            </w:r>
            <w:r>
              <w:rPr>
                <w:spacing w:val="-3"/>
                <w:sz w:val="14"/>
                <w:shd w:val="clear" w:color="auto" w:fill="D9D9D9"/>
              </w:rPr>
              <w:t xml:space="preserve">UG &gt;&gt;&lt;&lt; Gestão&gt;&gt; &lt;&lt;Sigla UG&gt;&gt; </w:t>
            </w:r>
          </w:p>
          <w:p w:rsidR="000D290E" w:rsidRDefault="000D290E" w:rsidP="000D290E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8" w:line="160" w:lineRule="exact"/>
              <w:ind w:right="-29"/>
              <w:rPr>
                <w:sz w:val="14"/>
              </w:rPr>
            </w:pPr>
            <w:r>
              <w:rPr>
                <w:sz w:val="14"/>
                <w:shd w:val="clear" w:color="auto" w:fill="D9D9D9"/>
              </w:rPr>
              <w:t>&lt;&lt;Código</w:t>
            </w:r>
            <w:r>
              <w:rPr>
                <w:spacing w:val="-7"/>
                <w:sz w:val="14"/>
                <w:shd w:val="clear" w:color="auto" w:fill="D9D9D9"/>
              </w:rPr>
              <w:t xml:space="preserve"> </w:t>
            </w:r>
            <w:r>
              <w:rPr>
                <w:spacing w:val="-3"/>
                <w:sz w:val="14"/>
                <w:shd w:val="clear" w:color="auto" w:fill="D9D9D9"/>
              </w:rPr>
              <w:t xml:space="preserve">UG &gt;&gt;&lt;&lt; Gestão&gt;&gt; &lt;&lt;Sigla UG&gt;&gt; </w:t>
            </w:r>
          </w:p>
          <w:p w:rsidR="000D290E" w:rsidRDefault="000D290E" w:rsidP="000D290E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8" w:line="160" w:lineRule="exact"/>
              <w:ind w:right="-29"/>
              <w:rPr>
                <w:sz w:val="14"/>
              </w:rPr>
            </w:pPr>
            <w:r>
              <w:rPr>
                <w:sz w:val="14"/>
                <w:shd w:val="clear" w:color="auto" w:fill="D9D9D9"/>
              </w:rPr>
              <w:t>&lt;&lt;Código</w:t>
            </w:r>
            <w:r>
              <w:rPr>
                <w:spacing w:val="-7"/>
                <w:sz w:val="14"/>
                <w:shd w:val="clear" w:color="auto" w:fill="D9D9D9"/>
              </w:rPr>
              <w:t xml:space="preserve"> </w:t>
            </w:r>
            <w:r>
              <w:rPr>
                <w:spacing w:val="-3"/>
                <w:sz w:val="14"/>
                <w:shd w:val="clear" w:color="auto" w:fill="D9D9D9"/>
              </w:rPr>
              <w:t xml:space="preserve">UG &gt;&gt;&lt;&lt; Gestão&gt;&gt; &lt;&lt;Sigla UG&gt;&gt; </w:t>
            </w:r>
          </w:p>
          <w:p w:rsidR="000D290E" w:rsidRDefault="000D290E" w:rsidP="000D290E">
            <w:pPr>
              <w:pStyle w:val="TableParagraph"/>
              <w:tabs>
                <w:tab w:val="left" w:pos="209"/>
              </w:tabs>
              <w:spacing w:line="183" w:lineRule="exact"/>
              <w:ind w:left="208" w:right="-15"/>
              <w:rPr>
                <w:sz w:val="14"/>
              </w:rPr>
            </w:pPr>
          </w:p>
          <w:p w:rsidR="000D290E" w:rsidRDefault="000D290E" w:rsidP="00DC09C9">
            <w:pPr>
              <w:pStyle w:val="TableParagraph"/>
              <w:spacing w:before="22"/>
              <w:ind w:left="2"/>
              <w:rPr>
                <w:sz w:val="14"/>
              </w:rPr>
            </w:pPr>
          </w:p>
        </w:tc>
        <w:tc>
          <w:tcPr>
            <w:tcW w:w="7926" w:type="dxa"/>
            <w:gridSpan w:val="8"/>
            <w:vMerge/>
            <w:tcBorders>
              <w:top w:val="nil"/>
            </w:tcBorders>
          </w:tcPr>
          <w:p w:rsidR="000D290E" w:rsidRDefault="000D290E" w:rsidP="00DC09C9">
            <w:pPr>
              <w:rPr>
                <w:sz w:val="2"/>
                <w:szCs w:val="2"/>
              </w:rPr>
            </w:pPr>
          </w:p>
        </w:tc>
      </w:tr>
      <w:tr w:rsidR="000D290E" w:rsidRPr="00186252" w:rsidTr="00011CBD">
        <w:trPr>
          <w:gridAfter w:val="1"/>
          <w:wAfter w:w="6" w:type="dxa"/>
          <w:trHeight w:val="36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:rsidR="000D290E" w:rsidRPr="000D290E" w:rsidRDefault="000D290E" w:rsidP="00DC09C9">
            <w:pPr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NATUREZA DE RESPONSABILIDADE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FFFFFF"/>
              <w:right w:val="single" w:sz="4" w:space="0" w:color="FFFFFF"/>
            </w:tcBorders>
            <w:shd w:val="clear" w:color="auto" w:fill="001F5F"/>
            <w:vAlign w:val="center"/>
          </w:tcPr>
          <w:p w:rsidR="000D290E" w:rsidRPr="000D290E" w:rsidRDefault="000D290E" w:rsidP="00DC09C9">
            <w:pPr>
              <w:jc w:val="center"/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CPF/ NOME</w:t>
            </w:r>
          </w:p>
        </w:tc>
        <w:tc>
          <w:tcPr>
            <w:tcW w:w="1476" w:type="dxa"/>
            <w:gridSpan w:val="2"/>
            <w:tcBorders>
              <w:left w:val="single" w:sz="4" w:space="0" w:color="FFFFFF"/>
              <w:bottom w:val="single" w:sz="6" w:space="0" w:color="FFFFFF"/>
              <w:right w:val="single" w:sz="4" w:space="0" w:color="auto"/>
            </w:tcBorders>
            <w:shd w:val="clear" w:color="auto" w:fill="001F5F"/>
          </w:tcPr>
          <w:p w:rsidR="000D290E" w:rsidRPr="000D290E" w:rsidRDefault="000D290E" w:rsidP="00DC09C9">
            <w:pPr>
              <w:jc w:val="center"/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PERÍODO DE GESTÃO*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:rsidR="000D290E" w:rsidRPr="000D290E" w:rsidRDefault="000D290E" w:rsidP="00DC09C9">
            <w:pPr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ATO DE DESIGNAÇÃO OU EXONERAÇÃO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:rsidR="000D290E" w:rsidRPr="000D290E" w:rsidRDefault="000D290E" w:rsidP="00DC09C9">
            <w:pPr>
              <w:jc w:val="center"/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DATA DE PUBLICAÇÃO NO DOE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001F5F"/>
          </w:tcPr>
          <w:p w:rsidR="000D290E" w:rsidRPr="000D290E" w:rsidRDefault="000D290E" w:rsidP="00DC09C9">
            <w:pPr>
              <w:jc w:val="center"/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ENDEREÇO RESIDENCIAL COMPLETO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6" w:space="0" w:color="FFFFFF"/>
            </w:tcBorders>
            <w:shd w:val="clear" w:color="auto" w:fill="001F5F"/>
          </w:tcPr>
          <w:p w:rsidR="000D290E" w:rsidRPr="000D290E" w:rsidRDefault="000D290E" w:rsidP="00DC09C9">
            <w:pPr>
              <w:jc w:val="center"/>
              <w:rPr>
                <w:sz w:val="16"/>
                <w:szCs w:val="16"/>
              </w:rPr>
            </w:pPr>
            <w:r w:rsidRPr="000D290E">
              <w:rPr>
                <w:sz w:val="16"/>
                <w:szCs w:val="16"/>
              </w:rPr>
              <w:t>ENDEREÇO DE CORREIO ELETRÔNICO</w:t>
            </w: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 w:val="restart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0E" w:rsidRPr="004C2B06" w:rsidRDefault="000D290E" w:rsidP="00047A99">
            <w:pPr>
              <w:pStyle w:val="TableParagraph"/>
              <w:spacing w:before="1" w:line="180" w:lineRule="atLeast"/>
              <w:ind w:left="67" w:right="2"/>
            </w:pPr>
            <w:r w:rsidRPr="004C2B06">
              <w:t>Dirigente Máximo (e seus substitutos)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6"/>
        </w:trPr>
        <w:tc>
          <w:tcPr>
            <w:tcW w:w="2836" w:type="dxa"/>
            <w:gridSpan w:val="2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0E" w:rsidRPr="004C2B06" w:rsidRDefault="000D290E" w:rsidP="00DC09C9"/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</w:tcBorders>
          </w:tcPr>
          <w:p w:rsidR="000D290E" w:rsidRPr="004C2B06" w:rsidRDefault="000D290E" w:rsidP="00CD284D">
            <w:pPr>
              <w:pStyle w:val="TableParagraph"/>
              <w:spacing w:before="1" w:line="184" w:lineRule="exact"/>
              <w:ind w:left="67" w:right="2"/>
            </w:pPr>
            <w:r w:rsidRPr="004C2B06">
              <w:t xml:space="preserve">Ordenador(es) de </w:t>
            </w:r>
            <w:r w:rsidR="00CD284D" w:rsidRPr="004C2B06">
              <w:t xml:space="preserve"> </w:t>
            </w:r>
            <w:r w:rsidRPr="004C2B06">
              <w:t>Despesa (e seus substitutos)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CD284D">
            <w:pPr>
              <w:pStyle w:val="TableParagraph"/>
              <w:spacing w:before="1" w:line="184" w:lineRule="exact"/>
              <w:ind w:left="67" w:right="2"/>
            </w:pPr>
            <w:r w:rsidRPr="004C2B06">
              <w:t>Responsável(eis) pela Consultoria, Procuradoria ou Assessoria Jurídica.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1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93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CD284D">
            <w:pPr>
              <w:pStyle w:val="TableParagraph"/>
              <w:spacing w:line="237" w:lineRule="auto"/>
              <w:ind w:left="67" w:right="2"/>
            </w:pPr>
            <w:r w:rsidRPr="004C2B06">
              <w:t>Gestor Responsável pelas Áreas Orçamentária, Financeira, Tesouraria ou</w:t>
            </w:r>
          </w:p>
          <w:p w:rsidR="000D290E" w:rsidRPr="004C2B06" w:rsidRDefault="000D290E" w:rsidP="00DC09C9">
            <w:pPr>
              <w:pStyle w:val="TableParagraph"/>
              <w:spacing w:line="170" w:lineRule="exact"/>
              <w:ind w:left="67"/>
            </w:pPr>
            <w:r w:rsidRPr="004C2B06">
              <w:t>equivalente (e seus substitutos)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35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366"/>
        </w:trPr>
        <w:tc>
          <w:tcPr>
            <w:tcW w:w="2836" w:type="dxa"/>
            <w:gridSpan w:val="2"/>
          </w:tcPr>
          <w:p w:rsidR="000D290E" w:rsidRPr="004C2B06" w:rsidRDefault="000D290E" w:rsidP="00CD284D">
            <w:pPr>
              <w:pStyle w:val="TableParagraph"/>
              <w:spacing w:line="178" w:lineRule="exact"/>
              <w:ind w:left="67"/>
            </w:pPr>
            <w:r w:rsidRPr="004C2B06">
              <w:t>Gestor Responsável pela Área de Gestão de</w:t>
            </w:r>
            <w:r w:rsidR="00CD284D" w:rsidRPr="004C2B06">
              <w:t xml:space="preserve"> </w:t>
            </w:r>
            <w:r w:rsidRPr="004C2B06">
              <w:t>Pessoas e Folha de Pagamento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410"/>
        </w:trPr>
        <w:tc>
          <w:tcPr>
            <w:tcW w:w="2836" w:type="dxa"/>
            <w:gridSpan w:val="2"/>
          </w:tcPr>
          <w:p w:rsidR="000D290E" w:rsidRPr="004C2B06" w:rsidRDefault="000D290E" w:rsidP="00CD284D">
            <w:pPr>
              <w:pStyle w:val="TableParagraph"/>
              <w:spacing w:before="16"/>
              <w:ind w:left="67" w:right="2"/>
            </w:pPr>
            <w:r w:rsidRPr="004C2B06">
              <w:t>Responsável pela Unidade de Controle Interno - UCI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530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011CBD">
            <w:pPr>
              <w:pStyle w:val="TableParagraph"/>
              <w:spacing w:before="127"/>
              <w:ind w:left="67" w:right="2"/>
            </w:pPr>
            <w:r w:rsidRPr="004C2B06">
              <w:t>Responsáveis pela Conformidade dos Atos de Gestão (Agente(s) de Controle</w:t>
            </w:r>
            <w:r w:rsidR="00011CBD">
              <w:t xml:space="preserve"> Interno</w:t>
            </w:r>
            <w:r w:rsidRPr="004C2B06">
              <w:t xml:space="preserve"> – AC</w:t>
            </w:r>
            <w:r w:rsidR="00011CBD">
              <w:t>I</w:t>
            </w:r>
            <w:r w:rsidRPr="004C2B06">
              <w:t>(s))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275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273"/>
        </w:trPr>
        <w:tc>
          <w:tcPr>
            <w:tcW w:w="2836" w:type="dxa"/>
            <w:gridSpan w:val="2"/>
          </w:tcPr>
          <w:p w:rsidR="000D290E" w:rsidRPr="004C2B06" w:rsidRDefault="000D290E" w:rsidP="00DC09C9">
            <w:pPr>
              <w:pStyle w:val="TableParagraph"/>
              <w:spacing w:before="40"/>
              <w:ind w:left="67"/>
            </w:pPr>
            <w:r w:rsidRPr="004C2B06">
              <w:t>Autoridade de Gerenciamento **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1004"/>
        </w:trPr>
        <w:tc>
          <w:tcPr>
            <w:tcW w:w="2836" w:type="dxa"/>
            <w:gridSpan w:val="2"/>
          </w:tcPr>
          <w:p w:rsidR="000D290E" w:rsidRDefault="000D290E" w:rsidP="008A63A4">
            <w:pPr>
              <w:pStyle w:val="TableParagraph"/>
              <w:tabs>
                <w:tab w:val="left" w:pos="139"/>
              </w:tabs>
              <w:ind w:left="67" w:right="2"/>
            </w:pPr>
            <w:r w:rsidRPr="004C2B06">
              <w:t>Responsável(eis) pelo atendimento das Solicitações de Acesso à Informação</w:t>
            </w:r>
          </w:p>
          <w:p w:rsidR="003D099E" w:rsidRPr="003D099E" w:rsidRDefault="003D099E" w:rsidP="008A63A4">
            <w:pPr>
              <w:pStyle w:val="TableParagraph"/>
              <w:tabs>
                <w:tab w:val="left" w:pos="139"/>
              </w:tabs>
              <w:ind w:left="67" w:right="2"/>
              <w:rPr>
                <w:sz w:val="10"/>
              </w:rPr>
            </w:pPr>
          </w:p>
          <w:p w:rsidR="000D290E" w:rsidRPr="004C2B06" w:rsidRDefault="000D290E" w:rsidP="00DC09C9">
            <w:pPr>
              <w:pStyle w:val="TableParagraph"/>
              <w:spacing w:line="168" w:lineRule="exact"/>
              <w:ind w:left="67"/>
            </w:pPr>
            <w:r w:rsidRPr="004C2B06">
              <w:t>SIC.PA***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227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8A63A4">
            <w:pPr>
              <w:pStyle w:val="TableParagraph"/>
              <w:spacing w:before="47"/>
              <w:ind w:left="67" w:right="2"/>
            </w:pPr>
            <w:r w:rsidRPr="004C2B06">
              <w:t>Gestor Responsável pela Área de</w:t>
            </w:r>
            <w:r w:rsidR="008A63A4" w:rsidRPr="004C2B06">
              <w:t xml:space="preserve"> </w:t>
            </w:r>
            <w:r w:rsidRPr="004C2B06">
              <w:t xml:space="preserve"> Patrimônio (e seus substitutos)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234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218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8A63A4">
            <w:pPr>
              <w:pStyle w:val="TableParagraph"/>
              <w:spacing w:before="66"/>
              <w:ind w:left="67" w:right="2"/>
            </w:pPr>
            <w:r w:rsidRPr="004C2B06">
              <w:t>Gestor Responsável pela Área de Almoxarifado (e seus substitutos)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282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8A63A4">
            <w:pPr>
              <w:pStyle w:val="TableParagraph"/>
              <w:spacing w:before="1" w:line="184" w:lineRule="exact"/>
              <w:ind w:left="67" w:right="-140"/>
            </w:pPr>
            <w:r w:rsidRPr="004C2B06">
              <w:t>Gestor Responsável pela “alimentação” do Sistema SISPAT</w:t>
            </w:r>
            <w:r w:rsidRPr="004C2B06">
              <w:rPr>
                <w:i/>
              </w:rPr>
              <w:t xml:space="preserve">web </w:t>
            </w:r>
            <w:r w:rsidRPr="004C2B06">
              <w:t>(e seus substitutos)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1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369"/>
        </w:trPr>
        <w:tc>
          <w:tcPr>
            <w:tcW w:w="2836" w:type="dxa"/>
            <w:gridSpan w:val="2"/>
          </w:tcPr>
          <w:p w:rsidR="000D290E" w:rsidRPr="004C2B06" w:rsidRDefault="000D290E" w:rsidP="003D099E">
            <w:pPr>
              <w:pStyle w:val="TableParagraph"/>
              <w:spacing w:line="178" w:lineRule="exact"/>
              <w:ind w:left="67"/>
            </w:pPr>
            <w:r w:rsidRPr="004C2B06">
              <w:t>Gestor Responsável pela “alimentação” do</w:t>
            </w:r>
            <w:r w:rsidR="003D099E">
              <w:t xml:space="preserve"> </w:t>
            </w:r>
            <w:r w:rsidRPr="004C2B06">
              <w:t>Sistema SIMAS (e seus substitutos)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185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8A63A4">
            <w:pPr>
              <w:pStyle w:val="TableParagraph"/>
              <w:spacing w:before="2" w:line="184" w:lineRule="exact"/>
              <w:ind w:left="67" w:right="2"/>
            </w:pPr>
            <w:r w:rsidRPr="004C2B06">
              <w:t>Gestor Responsável pela</w:t>
            </w:r>
            <w:r w:rsidR="008A63A4" w:rsidRPr="004C2B06">
              <w:t xml:space="preserve"> </w:t>
            </w:r>
            <w:r w:rsidRPr="004C2B06">
              <w:t xml:space="preserve"> “alimentação” do Sistema SIGPLAN (e seus substitutos)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2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402"/>
        </w:trPr>
        <w:tc>
          <w:tcPr>
            <w:tcW w:w="2836" w:type="dxa"/>
            <w:gridSpan w:val="2"/>
          </w:tcPr>
          <w:p w:rsidR="000D290E" w:rsidRPr="003D099E" w:rsidRDefault="000D290E" w:rsidP="008A63A4">
            <w:pPr>
              <w:pStyle w:val="TableParagraph"/>
              <w:spacing w:before="13"/>
              <w:ind w:left="67" w:right="2"/>
              <w:rPr>
                <w:sz w:val="20"/>
                <w:szCs w:val="20"/>
              </w:rPr>
            </w:pPr>
            <w:r w:rsidRPr="003D099E">
              <w:rPr>
                <w:sz w:val="20"/>
                <w:szCs w:val="20"/>
              </w:rPr>
              <w:t>Presidente da Comissão</w:t>
            </w:r>
            <w:r w:rsidR="008A63A4" w:rsidRPr="003D099E">
              <w:rPr>
                <w:sz w:val="20"/>
                <w:szCs w:val="20"/>
              </w:rPr>
              <w:t xml:space="preserve"> </w:t>
            </w:r>
            <w:r w:rsidRPr="003D099E">
              <w:rPr>
                <w:sz w:val="20"/>
                <w:szCs w:val="20"/>
              </w:rPr>
              <w:t xml:space="preserve"> Permanente de Licitação - CPL;</w:t>
            </w:r>
          </w:p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DC09C9">
            <w:pPr>
              <w:pStyle w:val="TableParagraph"/>
              <w:spacing w:before="90"/>
              <w:ind w:left="67"/>
            </w:pPr>
            <w:r w:rsidRPr="004C2B06">
              <w:t>Pregoeiro(s)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2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 w:val="restart"/>
          </w:tcPr>
          <w:p w:rsidR="000D290E" w:rsidRPr="004C2B06" w:rsidRDefault="000D290E" w:rsidP="00DC09C9">
            <w:pPr>
              <w:pStyle w:val="TableParagraph"/>
              <w:spacing w:before="5" w:line="182" w:lineRule="exact"/>
              <w:ind w:left="67" w:right="328"/>
            </w:pPr>
            <w:r w:rsidRPr="004C2B06">
              <w:t>Responsável pela Área de Arrecadação (e seus substitutos)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184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0D290E" w:rsidRPr="004C2B06" w:rsidRDefault="000D290E" w:rsidP="00DC09C9"/>
        </w:tc>
        <w:tc>
          <w:tcPr>
            <w:tcW w:w="1276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47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0D290E" w:rsidRDefault="000D290E" w:rsidP="00DC09C9">
            <w:pPr>
              <w:pStyle w:val="TableParagraph"/>
              <w:rPr>
                <w:sz w:val="12"/>
              </w:rPr>
            </w:pPr>
          </w:p>
        </w:tc>
      </w:tr>
      <w:tr w:rsidR="000D290E" w:rsidTr="008D1769">
        <w:trPr>
          <w:gridAfter w:val="1"/>
          <w:wAfter w:w="6" w:type="dxa"/>
          <w:trHeight w:val="277"/>
        </w:trPr>
        <w:tc>
          <w:tcPr>
            <w:tcW w:w="2836" w:type="dxa"/>
            <w:gridSpan w:val="2"/>
          </w:tcPr>
          <w:p w:rsidR="000D290E" w:rsidRPr="00116C0D" w:rsidRDefault="000D290E" w:rsidP="00DC09C9">
            <w:pPr>
              <w:pStyle w:val="TableParagraph"/>
              <w:spacing w:before="42"/>
              <w:ind w:left="67"/>
              <w:rPr>
                <w:sz w:val="18"/>
                <w:szCs w:val="18"/>
              </w:rPr>
            </w:pPr>
            <w:r w:rsidRPr="00116C0D">
              <w:rPr>
                <w:sz w:val="18"/>
                <w:szCs w:val="18"/>
              </w:rPr>
              <w:lastRenderedPageBreak/>
              <w:t>OUTROS: (especificar)</w:t>
            </w:r>
          </w:p>
        </w:tc>
        <w:tc>
          <w:tcPr>
            <w:tcW w:w="1276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329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shd w:val="clear" w:color="auto" w:fill="D9D9D9"/>
          </w:tcPr>
          <w:p w:rsidR="000D290E" w:rsidRDefault="000D290E" w:rsidP="00DC09C9">
            <w:pPr>
              <w:pStyle w:val="TableParagraph"/>
              <w:rPr>
                <w:sz w:val="14"/>
              </w:rPr>
            </w:pPr>
          </w:p>
        </w:tc>
      </w:tr>
    </w:tbl>
    <w:p w:rsidR="000D290E" w:rsidRDefault="000D290E"/>
    <w:p w:rsidR="008D0C9E" w:rsidRDefault="008D0C9E"/>
    <w:p w:rsidR="00B5656E" w:rsidRDefault="008D0C9E" w:rsidP="00B5656E">
      <w:pPr>
        <w:pStyle w:val="Corpodetexto"/>
        <w:tabs>
          <w:tab w:val="left" w:pos="1380"/>
        </w:tabs>
        <w:spacing w:before="1"/>
        <w:ind w:left="567" w:firstLine="38"/>
        <w:rPr>
          <w:spacing w:val="-8"/>
          <w:sz w:val="16"/>
          <w:szCs w:val="16"/>
        </w:rPr>
      </w:pPr>
      <w:r w:rsidRPr="008D0C9E">
        <w:rPr>
          <w:sz w:val="16"/>
          <w:szCs w:val="16"/>
        </w:rPr>
        <w:t>Nota:</w:t>
      </w:r>
      <w:r w:rsidRPr="008D0C9E">
        <w:rPr>
          <w:sz w:val="16"/>
          <w:szCs w:val="16"/>
        </w:rPr>
        <w:tab/>
        <w:t>O Rol de Responsáveis não é exaustivo e deverá ser elaborado com base na estrutura de cargos do(a) Órgão/Entidade e a ela deverá ser</w:t>
      </w:r>
      <w:r w:rsidRPr="008D0C9E">
        <w:rPr>
          <w:spacing w:val="-8"/>
          <w:sz w:val="16"/>
          <w:szCs w:val="16"/>
        </w:rPr>
        <w:t xml:space="preserve"> </w:t>
      </w:r>
    </w:p>
    <w:p w:rsidR="008D0C9E" w:rsidRPr="008D0C9E" w:rsidRDefault="00B5656E" w:rsidP="00B5656E">
      <w:pPr>
        <w:pStyle w:val="Corpodetexto"/>
        <w:tabs>
          <w:tab w:val="left" w:pos="1380"/>
        </w:tabs>
        <w:spacing w:before="1"/>
        <w:ind w:left="567" w:firstLine="38"/>
        <w:rPr>
          <w:sz w:val="16"/>
          <w:szCs w:val="16"/>
        </w:rPr>
      </w:pPr>
      <w:r>
        <w:rPr>
          <w:spacing w:val="-8"/>
          <w:sz w:val="16"/>
          <w:szCs w:val="16"/>
        </w:rPr>
        <w:t xml:space="preserve">                            </w:t>
      </w:r>
      <w:r w:rsidR="008D0C9E" w:rsidRPr="008D0C9E">
        <w:rPr>
          <w:sz w:val="16"/>
          <w:szCs w:val="16"/>
        </w:rPr>
        <w:t xml:space="preserve">adaptado. </w:t>
      </w:r>
    </w:p>
    <w:p w:rsidR="008D0C9E" w:rsidRPr="008D0C9E" w:rsidRDefault="008D0C9E" w:rsidP="008F6253">
      <w:pPr>
        <w:pStyle w:val="Corpodetexto"/>
        <w:tabs>
          <w:tab w:val="left" w:pos="1380"/>
        </w:tabs>
        <w:spacing w:before="1"/>
        <w:ind w:left="1418" w:right="283"/>
        <w:jc w:val="both"/>
        <w:rPr>
          <w:sz w:val="16"/>
          <w:szCs w:val="16"/>
        </w:rPr>
      </w:pPr>
      <w:r w:rsidRPr="00C84FC9">
        <w:rPr>
          <w:sz w:val="16"/>
          <w:szCs w:val="16"/>
        </w:rPr>
        <w:t xml:space="preserve">Para atendimento do Art. 4º, §1º, II, da </w:t>
      </w:r>
      <w:r w:rsidR="004761EA" w:rsidRPr="00C84FC9">
        <w:rPr>
          <w:sz w:val="16"/>
          <w:szCs w:val="16"/>
        </w:rPr>
        <w:t xml:space="preserve">IN </w:t>
      </w:r>
      <w:r w:rsidR="00E95B19" w:rsidRPr="00C84FC9">
        <w:rPr>
          <w:sz w:val="16"/>
          <w:szCs w:val="16"/>
        </w:rPr>
        <w:t>C</w:t>
      </w:r>
      <w:r w:rsidR="004761EA" w:rsidRPr="00C84FC9">
        <w:rPr>
          <w:sz w:val="16"/>
          <w:szCs w:val="16"/>
        </w:rPr>
        <w:t xml:space="preserve">GE Nº </w:t>
      </w:r>
      <w:r w:rsidR="00C84FC9" w:rsidRPr="00C84FC9">
        <w:rPr>
          <w:sz w:val="16"/>
          <w:szCs w:val="16"/>
        </w:rPr>
        <w:t>0</w:t>
      </w:r>
      <w:r w:rsidR="00827720">
        <w:rPr>
          <w:sz w:val="16"/>
          <w:szCs w:val="16"/>
        </w:rPr>
        <w:t>01</w:t>
      </w:r>
      <w:r w:rsidR="004761EA" w:rsidRPr="00C84FC9">
        <w:rPr>
          <w:sz w:val="16"/>
          <w:szCs w:val="16"/>
        </w:rPr>
        <w:t xml:space="preserve">, de </w:t>
      </w:r>
      <w:r w:rsidR="00827720">
        <w:rPr>
          <w:sz w:val="16"/>
          <w:szCs w:val="16"/>
        </w:rPr>
        <w:t>03</w:t>
      </w:r>
      <w:r w:rsidR="004761EA" w:rsidRPr="00C84FC9">
        <w:rPr>
          <w:sz w:val="16"/>
          <w:szCs w:val="16"/>
        </w:rPr>
        <w:t xml:space="preserve"> de </w:t>
      </w:r>
      <w:r w:rsidR="00827720">
        <w:rPr>
          <w:sz w:val="16"/>
          <w:szCs w:val="16"/>
        </w:rPr>
        <w:t>dezembro</w:t>
      </w:r>
      <w:r w:rsidR="004761EA" w:rsidRPr="00C84FC9">
        <w:rPr>
          <w:sz w:val="16"/>
          <w:szCs w:val="16"/>
        </w:rPr>
        <w:t xml:space="preserve"> de 202</w:t>
      </w:r>
      <w:r w:rsidR="00827720">
        <w:rPr>
          <w:sz w:val="16"/>
          <w:szCs w:val="16"/>
        </w:rPr>
        <w:t>5</w:t>
      </w:r>
      <w:r w:rsidRPr="00E95B19">
        <w:rPr>
          <w:sz w:val="16"/>
          <w:szCs w:val="16"/>
        </w:rPr>
        <w:t xml:space="preserve">, a cópia do rol de responsáveis encaminhada para a </w:t>
      </w:r>
      <w:r w:rsidR="00E95B19" w:rsidRPr="00E95B19">
        <w:rPr>
          <w:sz w:val="16"/>
          <w:szCs w:val="16"/>
        </w:rPr>
        <w:t>Controladoria-Geral do Estado</w:t>
      </w:r>
      <w:r w:rsidRPr="00E95B19">
        <w:rPr>
          <w:sz w:val="16"/>
          <w:szCs w:val="16"/>
        </w:rPr>
        <w:t xml:space="preserve"> fica dispensada de conter informações acerca do "montante dispendido" mencionado no item 16 do ANEXO I da RESOLUÇÃO Nº. 18.975. Entretanto, a versão a ser inserida no sistema e-Jurisdicionado deverá conter todas as informações previstas no item 16 do ANEXO I da RESOLUÇÃO Nº. 18.975.</w:t>
      </w:r>
    </w:p>
    <w:p w:rsidR="008D0C9E" w:rsidRPr="008D0C9E" w:rsidRDefault="008D0C9E" w:rsidP="008D0C9E">
      <w:pPr>
        <w:pStyle w:val="Corpodetexto"/>
        <w:ind w:left="1382"/>
        <w:rPr>
          <w:sz w:val="16"/>
          <w:szCs w:val="16"/>
        </w:rPr>
      </w:pPr>
      <w:r w:rsidRPr="008D0C9E">
        <w:rPr>
          <w:sz w:val="16"/>
          <w:szCs w:val="16"/>
        </w:rPr>
        <w:t>** Conforme estabelecido no Art. 61 do Decreto Estadual Nº 1.359/2015, de 31 de agosto de 2015.</w:t>
      </w:r>
    </w:p>
    <w:p w:rsidR="008D0C9E" w:rsidRDefault="008D0C9E" w:rsidP="008D0C9E">
      <w:pPr>
        <w:pStyle w:val="Corpodetexto"/>
        <w:ind w:left="1380"/>
        <w:rPr>
          <w:sz w:val="16"/>
          <w:szCs w:val="16"/>
        </w:rPr>
      </w:pPr>
      <w:r w:rsidRPr="008D0C9E">
        <w:rPr>
          <w:sz w:val="16"/>
          <w:szCs w:val="16"/>
        </w:rPr>
        <w:t>*** Conforme</w:t>
      </w:r>
      <w:bookmarkStart w:id="0" w:name="_GoBack"/>
      <w:bookmarkEnd w:id="0"/>
      <w:r w:rsidRPr="008D0C9E">
        <w:rPr>
          <w:sz w:val="16"/>
          <w:szCs w:val="16"/>
        </w:rPr>
        <w:t xml:space="preserve"> Art. 3º da Instrução Normativa Conjunta </w:t>
      </w:r>
      <w:r w:rsidRPr="00276B2D">
        <w:rPr>
          <w:sz w:val="16"/>
          <w:szCs w:val="16"/>
        </w:rPr>
        <w:t>CCG/AGE/</w:t>
      </w:r>
      <w:r w:rsidRPr="008D0C9E">
        <w:rPr>
          <w:sz w:val="16"/>
          <w:szCs w:val="16"/>
        </w:rPr>
        <w:t>SECOM Nº 001/2015, de 10 de novembro de 2015.</w:t>
      </w:r>
    </w:p>
    <w:p w:rsidR="002A2A52" w:rsidRDefault="002A2A52" w:rsidP="008D0C9E">
      <w:pPr>
        <w:pStyle w:val="Corpodetexto"/>
        <w:ind w:left="1380"/>
        <w:rPr>
          <w:sz w:val="16"/>
          <w:szCs w:val="16"/>
        </w:rPr>
      </w:pPr>
    </w:p>
    <w:p w:rsidR="002A2A52" w:rsidRDefault="002A2A52" w:rsidP="008D0C9E">
      <w:pPr>
        <w:pStyle w:val="Corpodetexto"/>
        <w:ind w:left="1380"/>
        <w:rPr>
          <w:sz w:val="16"/>
          <w:szCs w:val="16"/>
        </w:rPr>
      </w:pPr>
    </w:p>
    <w:p w:rsidR="002A2A52" w:rsidRDefault="002A2A52" w:rsidP="008D0C9E">
      <w:pPr>
        <w:pStyle w:val="Corpodetexto"/>
        <w:ind w:left="1380"/>
        <w:rPr>
          <w:sz w:val="16"/>
          <w:szCs w:val="16"/>
        </w:rPr>
      </w:pPr>
    </w:p>
    <w:p w:rsidR="002A2A52" w:rsidRDefault="002A2A52" w:rsidP="008D0C9E">
      <w:pPr>
        <w:pStyle w:val="Corpodetexto"/>
        <w:ind w:left="1380"/>
        <w:rPr>
          <w:sz w:val="16"/>
          <w:szCs w:val="16"/>
        </w:rPr>
      </w:pPr>
    </w:p>
    <w:p w:rsidR="00E55D67" w:rsidRDefault="00E55D67" w:rsidP="00E55D67">
      <w:pPr>
        <w:adjustRightInd w:val="0"/>
        <w:jc w:val="center"/>
        <w:rPr>
          <w:color w:val="000000"/>
          <w:highlight w:val="yellow"/>
        </w:rPr>
      </w:pPr>
    </w:p>
    <w:p w:rsidR="002A2A52" w:rsidRPr="009879DD" w:rsidRDefault="002A2A52" w:rsidP="00E55D67">
      <w:pPr>
        <w:adjustRightInd w:val="0"/>
        <w:jc w:val="center"/>
        <w:rPr>
          <w:color w:val="000000"/>
        </w:rPr>
      </w:pPr>
      <w:r w:rsidRPr="009879DD">
        <w:rPr>
          <w:color w:val="000000"/>
          <w:highlight w:val="yellow"/>
        </w:rPr>
        <w:t>&lt;Local, data&gt;</w:t>
      </w:r>
    </w:p>
    <w:p w:rsidR="002A2A52" w:rsidRPr="009879DD" w:rsidRDefault="002A2A52" w:rsidP="002A2A52">
      <w:pPr>
        <w:spacing w:line="360" w:lineRule="auto"/>
        <w:jc w:val="both"/>
        <w:rPr>
          <w:color w:val="000000"/>
        </w:rPr>
      </w:pPr>
      <w:r w:rsidRPr="009879DD">
        <w:rPr>
          <w:color w:val="000000"/>
        </w:rPr>
        <w:t xml:space="preserve">     </w:t>
      </w:r>
    </w:p>
    <w:p w:rsidR="002A2A52" w:rsidRPr="009879DD" w:rsidRDefault="002A2A52" w:rsidP="002A2A52">
      <w:pPr>
        <w:spacing w:line="360" w:lineRule="auto"/>
        <w:jc w:val="both"/>
        <w:rPr>
          <w:color w:val="000000"/>
        </w:rPr>
      </w:pPr>
    </w:p>
    <w:p w:rsidR="002A2A52" w:rsidRPr="009879DD" w:rsidRDefault="002A2A52" w:rsidP="002A2A52">
      <w:pPr>
        <w:spacing w:line="360" w:lineRule="auto"/>
        <w:jc w:val="both"/>
        <w:rPr>
          <w:color w:val="000000"/>
        </w:rPr>
      </w:pPr>
    </w:p>
    <w:p w:rsidR="002A2A52" w:rsidRPr="009879DD" w:rsidRDefault="002A2A52" w:rsidP="002A2A52">
      <w:pPr>
        <w:spacing w:line="360" w:lineRule="auto"/>
        <w:jc w:val="both"/>
        <w:rPr>
          <w:color w:val="000000"/>
        </w:rPr>
      </w:pPr>
    </w:p>
    <w:p w:rsidR="002A2A52" w:rsidRPr="009879DD" w:rsidRDefault="002A2A52" w:rsidP="002A2A52">
      <w:pPr>
        <w:spacing w:line="360" w:lineRule="auto"/>
        <w:jc w:val="both"/>
        <w:rPr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919"/>
      </w:tblGrid>
      <w:tr w:rsidR="002A2A52" w:rsidRPr="009879DD" w:rsidTr="00094D42">
        <w:tc>
          <w:tcPr>
            <w:tcW w:w="4786" w:type="dxa"/>
            <w:shd w:val="clear" w:color="auto" w:fill="auto"/>
          </w:tcPr>
          <w:p w:rsidR="002A2A52" w:rsidRPr="009879DD" w:rsidRDefault="002A2A52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2"/>
                <w:szCs w:val="22"/>
              </w:rPr>
            </w:pPr>
            <w:r w:rsidRPr="009879DD">
              <w:rPr>
                <w:rStyle w:val="Estilo14"/>
                <w:i w:val="0"/>
                <w:noProof/>
                <w:sz w:val="22"/>
                <w:szCs w:val="22"/>
                <w:highlight w:val="yellow"/>
              </w:rPr>
              <w:t>NOME DO SERVIDOR(A)</w:t>
            </w:r>
          </w:p>
          <w:p w:rsidR="002A2A52" w:rsidRPr="009879DD" w:rsidRDefault="002A2A52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2"/>
                <w:szCs w:val="22"/>
              </w:rPr>
            </w:pPr>
            <w:r w:rsidRPr="009879DD">
              <w:rPr>
                <w:rStyle w:val="Estilo14"/>
                <w:i w:val="0"/>
                <w:noProof/>
                <w:sz w:val="22"/>
                <w:szCs w:val="22"/>
              </w:rPr>
              <w:t xml:space="preserve">Matrícula Nº: </w:t>
            </w:r>
            <w:r w:rsidRPr="009879DD">
              <w:rPr>
                <w:rStyle w:val="Estilo14"/>
                <w:i w:val="0"/>
                <w:noProof/>
                <w:sz w:val="22"/>
                <w:szCs w:val="22"/>
                <w:highlight w:val="yellow"/>
              </w:rPr>
              <w:t>XXXXXX</w:t>
            </w:r>
            <w:r w:rsidRPr="009879DD">
              <w:rPr>
                <w:rStyle w:val="Estilo14"/>
                <w:i w:val="0"/>
                <w:noProof/>
                <w:sz w:val="22"/>
                <w:szCs w:val="22"/>
              </w:rPr>
              <w:t xml:space="preserve"> </w:t>
            </w:r>
          </w:p>
          <w:p w:rsidR="002A2A52" w:rsidRPr="009879DD" w:rsidRDefault="002A2A52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2"/>
                <w:szCs w:val="22"/>
              </w:rPr>
            </w:pPr>
            <w:r w:rsidRPr="009879DD">
              <w:rPr>
                <w:rStyle w:val="Estilo14"/>
                <w:i w:val="0"/>
                <w:noProof/>
                <w:sz w:val="22"/>
                <w:szCs w:val="22"/>
              </w:rPr>
              <w:t>Responsável pelo UCI</w:t>
            </w:r>
          </w:p>
          <w:p w:rsidR="002A2A52" w:rsidRPr="009879DD" w:rsidRDefault="002A2A52" w:rsidP="00094D42">
            <w:pPr>
              <w:adjustRightInd w:val="0"/>
              <w:rPr>
                <w:color w:val="000000"/>
              </w:rPr>
            </w:pPr>
          </w:p>
        </w:tc>
        <w:tc>
          <w:tcPr>
            <w:tcW w:w="5919" w:type="dxa"/>
            <w:shd w:val="clear" w:color="auto" w:fill="auto"/>
          </w:tcPr>
          <w:p w:rsidR="002A2A52" w:rsidRPr="009879DD" w:rsidRDefault="002A2A52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2"/>
                <w:szCs w:val="22"/>
              </w:rPr>
            </w:pPr>
            <w:r w:rsidRPr="009879DD">
              <w:rPr>
                <w:rStyle w:val="Estilo14"/>
                <w:i w:val="0"/>
                <w:noProof/>
                <w:sz w:val="22"/>
                <w:szCs w:val="22"/>
                <w:highlight w:val="yellow"/>
              </w:rPr>
              <w:t>NOME DO SERVIDOR(A)</w:t>
            </w:r>
          </w:p>
          <w:p w:rsidR="002A2A52" w:rsidRPr="009879DD" w:rsidRDefault="002A2A52" w:rsidP="00094D42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9879DD">
              <w:rPr>
                <w:color w:val="000000"/>
                <w:sz w:val="22"/>
                <w:szCs w:val="22"/>
              </w:rPr>
              <w:t>Matrícula Nº:</w:t>
            </w:r>
            <w:r w:rsidRPr="009879DD">
              <w:rPr>
                <w:rStyle w:val="Estilo14"/>
                <w:i w:val="0"/>
                <w:sz w:val="22"/>
                <w:szCs w:val="22"/>
              </w:rPr>
              <w:t xml:space="preserve"> </w:t>
            </w:r>
            <w:r w:rsidRPr="009879DD">
              <w:rPr>
                <w:rStyle w:val="Estilo14"/>
                <w:i w:val="0"/>
                <w:noProof/>
                <w:sz w:val="22"/>
                <w:szCs w:val="22"/>
                <w:highlight w:val="yellow"/>
              </w:rPr>
              <w:t>XXXXXX</w:t>
            </w:r>
          </w:p>
          <w:p w:rsidR="002A2A52" w:rsidRPr="009879DD" w:rsidRDefault="009879DD" w:rsidP="00094D42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9879DD">
              <w:rPr>
                <w:color w:val="000000"/>
                <w:sz w:val="22"/>
                <w:szCs w:val="22"/>
              </w:rPr>
              <w:t>Responsável pelo Recursos Humanos</w:t>
            </w:r>
          </w:p>
          <w:p w:rsidR="002A2A52" w:rsidRPr="009879DD" w:rsidRDefault="002A2A52" w:rsidP="00094D42">
            <w:pPr>
              <w:adjustRightInd w:val="0"/>
              <w:rPr>
                <w:color w:val="000000"/>
              </w:rPr>
            </w:pPr>
          </w:p>
        </w:tc>
      </w:tr>
    </w:tbl>
    <w:p w:rsidR="002A2A52" w:rsidRPr="008D0C9E" w:rsidRDefault="002A2A52" w:rsidP="008D0C9E">
      <w:pPr>
        <w:pStyle w:val="Corpodetexto"/>
        <w:ind w:left="1380"/>
        <w:rPr>
          <w:sz w:val="16"/>
          <w:szCs w:val="16"/>
        </w:rPr>
      </w:pPr>
    </w:p>
    <w:p w:rsidR="008D0C9E" w:rsidRDefault="008D0C9E" w:rsidP="008D0C9E">
      <w:pPr>
        <w:pStyle w:val="Corpodetexto"/>
        <w:rPr>
          <w:sz w:val="19"/>
        </w:rPr>
      </w:pPr>
    </w:p>
    <w:p w:rsidR="009879DD" w:rsidRDefault="009879DD" w:rsidP="001369B2">
      <w:pPr>
        <w:spacing w:before="92"/>
        <w:jc w:val="center"/>
        <w:rPr>
          <w:i/>
          <w:sz w:val="18"/>
          <w:shd w:val="clear" w:color="auto" w:fill="D9D9D9"/>
        </w:rPr>
      </w:pPr>
    </w:p>
    <w:p w:rsidR="009879DD" w:rsidRPr="009879DD" w:rsidRDefault="009879DD" w:rsidP="009E7C00">
      <w:pPr>
        <w:spacing w:before="92"/>
        <w:jc w:val="center"/>
        <w:rPr>
          <w:i/>
          <w:sz w:val="18"/>
          <w:highlight w:val="yellow"/>
          <w:shd w:val="clear" w:color="auto" w:fill="D9D9D9"/>
        </w:rPr>
      </w:pPr>
      <w:r w:rsidRPr="009879DD">
        <w:rPr>
          <w:i/>
          <w:sz w:val="18"/>
          <w:highlight w:val="yellow"/>
          <w:shd w:val="clear" w:color="auto" w:fill="D9D9D9"/>
        </w:rPr>
        <w:t>assinatura</w:t>
      </w:r>
      <w:r w:rsidR="009E7C00" w:rsidRPr="009E7C00">
        <w:rPr>
          <w:i/>
          <w:sz w:val="18"/>
          <w:highlight w:val="yellow"/>
          <w:shd w:val="clear" w:color="auto" w:fill="D9D9D9"/>
        </w:rPr>
        <w:t xml:space="preserve"> </w:t>
      </w:r>
      <w:r w:rsidR="009E7C00" w:rsidRPr="009879DD">
        <w:rPr>
          <w:i/>
          <w:sz w:val="18"/>
          <w:highlight w:val="yellow"/>
          <w:shd w:val="clear" w:color="auto" w:fill="D9D9D9"/>
        </w:rPr>
        <w:t>do dirigente máximo</w:t>
      </w:r>
    </w:p>
    <w:p w:rsidR="009879DD" w:rsidRPr="009879DD" w:rsidRDefault="009879DD" w:rsidP="009E7C00">
      <w:pPr>
        <w:spacing w:before="92"/>
        <w:jc w:val="center"/>
        <w:rPr>
          <w:i/>
          <w:sz w:val="18"/>
          <w:highlight w:val="yellow"/>
          <w:shd w:val="clear" w:color="auto" w:fill="D9D9D9"/>
        </w:rPr>
      </w:pPr>
      <w:r w:rsidRPr="009879DD">
        <w:rPr>
          <w:i/>
          <w:sz w:val="18"/>
          <w:highlight w:val="yellow"/>
          <w:shd w:val="clear" w:color="auto" w:fill="D9D9D9"/>
        </w:rPr>
        <w:t>Nome completo</w:t>
      </w:r>
      <w:r w:rsidR="009E7C00" w:rsidRPr="009E7C00">
        <w:rPr>
          <w:i/>
          <w:sz w:val="18"/>
          <w:highlight w:val="yellow"/>
          <w:shd w:val="clear" w:color="auto" w:fill="D9D9D9"/>
        </w:rPr>
        <w:t xml:space="preserve"> </w:t>
      </w:r>
      <w:r w:rsidR="009E7C00" w:rsidRPr="009879DD">
        <w:rPr>
          <w:i/>
          <w:sz w:val="18"/>
          <w:highlight w:val="yellow"/>
          <w:shd w:val="clear" w:color="auto" w:fill="D9D9D9"/>
        </w:rPr>
        <w:t>do dirigente máximo</w:t>
      </w:r>
    </w:p>
    <w:p w:rsidR="009879DD" w:rsidRDefault="009879DD" w:rsidP="001369B2">
      <w:pPr>
        <w:spacing w:before="92"/>
        <w:jc w:val="center"/>
        <w:rPr>
          <w:i/>
          <w:sz w:val="18"/>
          <w:shd w:val="clear" w:color="auto" w:fill="D9D9D9"/>
        </w:rPr>
      </w:pPr>
      <w:r w:rsidRPr="009879DD">
        <w:rPr>
          <w:i/>
          <w:sz w:val="18"/>
          <w:highlight w:val="yellow"/>
          <w:shd w:val="clear" w:color="auto" w:fill="D9D9D9"/>
        </w:rPr>
        <w:t>Cargo do dirigente máximo do órgão/entidade/fundo</w:t>
      </w:r>
    </w:p>
    <w:sectPr w:rsidR="009879DD" w:rsidSect="00E81E0F">
      <w:pgSz w:w="11906" w:h="16838"/>
      <w:pgMar w:top="1134" w:right="425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38" w:rsidRDefault="00A42138" w:rsidP="008D1769">
      <w:r>
        <w:separator/>
      </w:r>
    </w:p>
  </w:endnote>
  <w:endnote w:type="continuationSeparator" w:id="0">
    <w:p w:rsidR="00A42138" w:rsidRDefault="00A42138" w:rsidP="008D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38" w:rsidRDefault="00A42138" w:rsidP="008D1769">
      <w:r>
        <w:separator/>
      </w:r>
    </w:p>
  </w:footnote>
  <w:footnote w:type="continuationSeparator" w:id="0">
    <w:p w:rsidR="00A42138" w:rsidRDefault="00A42138" w:rsidP="008D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1B67"/>
    <w:multiLevelType w:val="hybridMultilevel"/>
    <w:tmpl w:val="DAFC8C8C"/>
    <w:lvl w:ilvl="0" w:tplc="6B669EDC">
      <w:start w:val="1"/>
      <w:numFmt w:val="decimal"/>
      <w:lvlText w:val="%1."/>
      <w:lvlJc w:val="left"/>
      <w:pPr>
        <w:ind w:left="208" w:hanging="142"/>
        <w:jc w:val="left"/>
      </w:pPr>
      <w:rPr>
        <w:rFonts w:hint="default"/>
        <w:w w:val="99"/>
        <w:lang w:val="pt-PT" w:eastAsia="pt-PT" w:bidi="pt-PT"/>
      </w:rPr>
    </w:lvl>
    <w:lvl w:ilvl="1" w:tplc="F9BC37CC">
      <w:numFmt w:val="bullet"/>
      <w:lvlText w:val="•"/>
      <w:lvlJc w:val="left"/>
      <w:pPr>
        <w:ind w:left="298" w:hanging="142"/>
      </w:pPr>
      <w:rPr>
        <w:rFonts w:hint="default"/>
        <w:lang w:val="pt-PT" w:eastAsia="pt-PT" w:bidi="pt-PT"/>
      </w:rPr>
    </w:lvl>
    <w:lvl w:ilvl="2" w:tplc="E698E270">
      <w:numFmt w:val="bullet"/>
      <w:lvlText w:val="•"/>
      <w:lvlJc w:val="left"/>
      <w:pPr>
        <w:ind w:left="396" w:hanging="142"/>
      </w:pPr>
      <w:rPr>
        <w:rFonts w:hint="default"/>
        <w:lang w:val="pt-PT" w:eastAsia="pt-PT" w:bidi="pt-PT"/>
      </w:rPr>
    </w:lvl>
    <w:lvl w:ilvl="3" w:tplc="6EBA6A24">
      <w:numFmt w:val="bullet"/>
      <w:lvlText w:val="•"/>
      <w:lvlJc w:val="left"/>
      <w:pPr>
        <w:ind w:left="494" w:hanging="142"/>
      </w:pPr>
      <w:rPr>
        <w:rFonts w:hint="default"/>
        <w:lang w:val="pt-PT" w:eastAsia="pt-PT" w:bidi="pt-PT"/>
      </w:rPr>
    </w:lvl>
    <w:lvl w:ilvl="4" w:tplc="4692A760">
      <w:numFmt w:val="bullet"/>
      <w:lvlText w:val="•"/>
      <w:lvlJc w:val="left"/>
      <w:pPr>
        <w:ind w:left="593" w:hanging="142"/>
      </w:pPr>
      <w:rPr>
        <w:rFonts w:hint="default"/>
        <w:lang w:val="pt-PT" w:eastAsia="pt-PT" w:bidi="pt-PT"/>
      </w:rPr>
    </w:lvl>
    <w:lvl w:ilvl="5" w:tplc="C220FF2C">
      <w:numFmt w:val="bullet"/>
      <w:lvlText w:val="•"/>
      <w:lvlJc w:val="left"/>
      <w:pPr>
        <w:ind w:left="691" w:hanging="142"/>
      </w:pPr>
      <w:rPr>
        <w:rFonts w:hint="default"/>
        <w:lang w:val="pt-PT" w:eastAsia="pt-PT" w:bidi="pt-PT"/>
      </w:rPr>
    </w:lvl>
    <w:lvl w:ilvl="6" w:tplc="01A8E5AC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7" w:tplc="BB8C93F0">
      <w:numFmt w:val="bullet"/>
      <w:lvlText w:val="•"/>
      <w:lvlJc w:val="left"/>
      <w:pPr>
        <w:ind w:left="887" w:hanging="142"/>
      </w:pPr>
      <w:rPr>
        <w:rFonts w:hint="default"/>
        <w:lang w:val="pt-PT" w:eastAsia="pt-PT" w:bidi="pt-PT"/>
      </w:rPr>
    </w:lvl>
    <w:lvl w:ilvl="8" w:tplc="E9AC04AC">
      <w:numFmt w:val="bullet"/>
      <w:lvlText w:val="•"/>
      <w:lvlJc w:val="left"/>
      <w:pPr>
        <w:ind w:left="986" w:hanging="14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0E"/>
    <w:rsid w:val="00011CBD"/>
    <w:rsid w:val="00047A99"/>
    <w:rsid w:val="000D290E"/>
    <w:rsid w:val="00103680"/>
    <w:rsid w:val="00116C0D"/>
    <w:rsid w:val="001369B2"/>
    <w:rsid w:val="0019263E"/>
    <w:rsid w:val="00200B4D"/>
    <w:rsid w:val="00214A11"/>
    <w:rsid w:val="00276B2D"/>
    <w:rsid w:val="002A2A52"/>
    <w:rsid w:val="002E3743"/>
    <w:rsid w:val="002F2AD0"/>
    <w:rsid w:val="003D099E"/>
    <w:rsid w:val="004761EA"/>
    <w:rsid w:val="004C2B06"/>
    <w:rsid w:val="00537910"/>
    <w:rsid w:val="0058111C"/>
    <w:rsid w:val="005A1FE9"/>
    <w:rsid w:val="005F7AA5"/>
    <w:rsid w:val="00641661"/>
    <w:rsid w:val="00697D42"/>
    <w:rsid w:val="00731573"/>
    <w:rsid w:val="008238F5"/>
    <w:rsid w:val="00827720"/>
    <w:rsid w:val="008A63A4"/>
    <w:rsid w:val="008D0C9E"/>
    <w:rsid w:val="008D1267"/>
    <w:rsid w:val="008D1769"/>
    <w:rsid w:val="008F6253"/>
    <w:rsid w:val="00956EBC"/>
    <w:rsid w:val="009851C4"/>
    <w:rsid w:val="009879DD"/>
    <w:rsid w:val="009E7C00"/>
    <w:rsid w:val="00A017BA"/>
    <w:rsid w:val="00A42138"/>
    <w:rsid w:val="00B5656E"/>
    <w:rsid w:val="00BB6FD3"/>
    <w:rsid w:val="00BE6092"/>
    <w:rsid w:val="00C45429"/>
    <w:rsid w:val="00C7033C"/>
    <w:rsid w:val="00C84FC9"/>
    <w:rsid w:val="00CD284D"/>
    <w:rsid w:val="00CF64CA"/>
    <w:rsid w:val="00DA1D0C"/>
    <w:rsid w:val="00E32E6A"/>
    <w:rsid w:val="00E55D67"/>
    <w:rsid w:val="00E81E0F"/>
    <w:rsid w:val="00E95B19"/>
    <w:rsid w:val="00F10892"/>
    <w:rsid w:val="00F25868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AF55B"/>
  <w15:chartTrackingRefBased/>
  <w15:docId w15:val="{B5C8315F-06F4-47A1-B699-B8D7D00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7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290E"/>
  </w:style>
  <w:style w:type="paragraph" w:styleId="Corpodetexto">
    <w:name w:val="Body Text"/>
    <w:basedOn w:val="Normal"/>
    <w:link w:val="CorpodetextoChar"/>
    <w:uiPriority w:val="1"/>
    <w:qFormat/>
    <w:rsid w:val="008D0C9E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8D0C9E"/>
    <w:rPr>
      <w:rFonts w:ascii="Times New Roman" w:eastAsia="Times New Roman" w:hAnsi="Times New Roman" w:cs="Times New Roman"/>
      <w:sz w:val="14"/>
      <w:szCs w:val="14"/>
      <w:lang w:val="pt-PT" w:eastAsia="pt-PT" w:bidi="pt-PT"/>
    </w:rPr>
  </w:style>
  <w:style w:type="table" w:styleId="Tabelacomgrade">
    <w:name w:val="Table Grid"/>
    <w:basedOn w:val="Tabelanormal"/>
    <w:uiPriority w:val="39"/>
    <w:rsid w:val="008D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D0C9E"/>
  </w:style>
  <w:style w:type="paragraph" w:styleId="Cabealho">
    <w:name w:val="header"/>
    <w:basedOn w:val="Normal"/>
    <w:link w:val="CabealhoChar"/>
    <w:uiPriority w:val="99"/>
    <w:unhideWhenUsed/>
    <w:rsid w:val="008D1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176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D1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1769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A2A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Estilo14">
    <w:name w:val="Estilo14"/>
    <w:uiPriority w:val="1"/>
    <w:qFormat/>
    <w:rsid w:val="002A2A52"/>
    <w:rPr>
      <w:rFonts w:ascii="Times New Roman" w:hAnsi="Times New Roman"/>
      <w:i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robertomendes</dc:creator>
  <cp:keywords/>
  <dc:description/>
  <cp:lastModifiedBy>MARCIO DOS SANTOS ABRAÃO</cp:lastModifiedBy>
  <cp:revision>10</cp:revision>
  <dcterms:created xsi:type="dcterms:W3CDTF">2023-09-05T11:36:00Z</dcterms:created>
  <dcterms:modified xsi:type="dcterms:W3CDTF">2025-12-05T13:00:00Z</dcterms:modified>
</cp:coreProperties>
</file>